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3CD" w:rsidRDefault="003953CD" w:rsidP="003953CD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1.</w:t>
      </w:r>
    </w:p>
    <w:p w:rsidR="003953CD" w:rsidRDefault="003953CD" w:rsidP="003953CD">
      <w:pPr>
        <w:pStyle w:val="a3"/>
        <w:rPr>
          <w:sz w:val="28"/>
          <w:szCs w:val="28"/>
        </w:rPr>
      </w:pPr>
      <w:r w:rsidRPr="004F751F">
        <w:rPr>
          <w:b/>
          <w:sz w:val="28"/>
          <w:szCs w:val="28"/>
        </w:rPr>
        <w:t>Проверочная работа</w:t>
      </w:r>
      <w:r>
        <w:rPr>
          <w:sz w:val="28"/>
          <w:szCs w:val="28"/>
        </w:rPr>
        <w:t xml:space="preserve">: заполните квадрат, буквами указывая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>ереходный/непереходный глагол.</w:t>
      </w:r>
    </w:p>
    <w:p w:rsidR="003953CD" w:rsidRDefault="003953CD" w:rsidP="003953CD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6" style="position:absolute;margin-left:199.65pt;margin-top:14.1pt;width:281.8pt;height:224.8pt;z-index:251658240" arcsize="10923f">
            <v:textbox>
              <w:txbxContent>
                <w:p w:rsidR="003953CD" w:rsidRDefault="003953CD" w:rsidP="003953C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1.Повесить нос      7. гнуть спину</w:t>
                  </w:r>
                </w:p>
                <w:p w:rsidR="003953CD" w:rsidRDefault="003953CD" w:rsidP="003953C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2. валиться с ног   8. прикусить язык</w:t>
                  </w:r>
                </w:p>
                <w:p w:rsidR="003953CD" w:rsidRDefault="003953CD" w:rsidP="003953C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 водить за нос      9.развесить уши</w:t>
                  </w:r>
                </w:p>
                <w:p w:rsidR="003953CD" w:rsidRDefault="003953CD" w:rsidP="003953C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 морочить голову  10. подать рукой</w:t>
                  </w:r>
                </w:p>
                <w:p w:rsidR="003953CD" w:rsidRDefault="003953CD" w:rsidP="003953C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5. держать в голове   11. клевать носом</w:t>
                  </w:r>
                </w:p>
                <w:p w:rsidR="003953CD" w:rsidRDefault="003953CD" w:rsidP="003953CD">
                  <w:pPr>
                    <w:pStyle w:val="a3"/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6. зарубить на носу</w:t>
                  </w:r>
                  <w:r>
                    <w:rPr>
                      <w:sz w:val="28"/>
                      <w:szCs w:val="28"/>
                    </w:rPr>
                    <w:t xml:space="preserve">     12. надуть губы</w:t>
                  </w:r>
                </w:p>
                <w:p w:rsidR="003953CD" w:rsidRDefault="003953CD" w:rsidP="003953CD"/>
              </w:txbxContent>
            </v:textbox>
          </v:roundrect>
        </w:pict>
      </w:r>
      <w:r>
        <w:rPr>
          <w:sz w:val="28"/>
          <w:szCs w:val="28"/>
        </w:rPr>
        <w:t xml:space="preserve">Переходные глаголы     -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                      </w:t>
      </w:r>
    </w:p>
    <w:p w:rsidR="003953CD" w:rsidRDefault="003953CD" w:rsidP="003953CD">
      <w:pPr>
        <w:pStyle w:val="a3"/>
        <w:rPr>
          <w:sz w:val="28"/>
          <w:szCs w:val="28"/>
        </w:rPr>
      </w:pPr>
      <w:r>
        <w:rPr>
          <w:sz w:val="28"/>
          <w:szCs w:val="28"/>
        </w:rPr>
        <w:t>Непереходные глаголы – Н</w:t>
      </w:r>
    </w:p>
    <w:p w:rsidR="003953CD" w:rsidRDefault="003953CD" w:rsidP="003953CD">
      <w:pPr>
        <w:pStyle w:val="a3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</w:tblGrid>
      <w:tr w:rsidR="003953CD" w:rsidTr="004A1E2D">
        <w:trPr>
          <w:trHeight w:val="692"/>
        </w:trPr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953CD" w:rsidTr="004A1E2D">
        <w:trPr>
          <w:trHeight w:val="692"/>
        </w:trPr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953CD" w:rsidTr="004A1E2D">
        <w:trPr>
          <w:trHeight w:val="692"/>
        </w:trPr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535D6F" w:rsidRDefault="00535D6F"/>
    <w:p w:rsidR="003953CD" w:rsidRDefault="003953CD"/>
    <w:p w:rsidR="003953CD" w:rsidRDefault="003953CD"/>
    <w:p w:rsidR="003953CD" w:rsidRDefault="003953CD"/>
    <w:p w:rsidR="003953CD" w:rsidRDefault="003953CD" w:rsidP="003953CD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2.</w:t>
      </w:r>
    </w:p>
    <w:p w:rsidR="003953CD" w:rsidRDefault="003953CD" w:rsidP="003953CD">
      <w:pPr>
        <w:pStyle w:val="a3"/>
        <w:rPr>
          <w:sz w:val="28"/>
          <w:szCs w:val="28"/>
        </w:rPr>
      </w:pPr>
      <w:r w:rsidRPr="004F751F">
        <w:rPr>
          <w:b/>
          <w:sz w:val="28"/>
          <w:szCs w:val="28"/>
        </w:rPr>
        <w:t>Проверочная работа</w:t>
      </w:r>
      <w:r>
        <w:rPr>
          <w:sz w:val="28"/>
          <w:szCs w:val="28"/>
        </w:rPr>
        <w:t xml:space="preserve">: заполните квадрат, буквами указывая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>ереходный/непереходный глагол.</w:t>
      </w:r>
    </w:p>
    <w:p w:rsidR="003953CD" w:rsidRDefault="003953CD" w:rsidP="003953CD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7" style="position:absolute;margin-left:199.65pt;margin-top:14.1pt;width:294.3pt;height:224.8pt;z-index:251660288" arcsize="10923f">
            <v:textbox>
              <w:txbxContent>
                <w:p w:rsidR="003953CD" w:rsidRDefault="003953CD" w:rsidP="003953C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1.Задирать нос      7. </w:t>
                  </w:r>
                  <w:proofErr w:type="gramStart"/>
                  <w:r>
                    <w:rPr>
                      <w:sz w:val="28"/>
                      <w:szCs w:val="28"/>
                    </w:rPr>
                    <w:t>навострить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уши</w:t>
                  </w:r>
                </w:p>
                <w:p w:rsidR="003953CD" w:rsidRDefault="003953CD" w:rsidP="003953C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2. остаться с носом  8. заговорить зубы</w:t>
                  </w:r>
                </w:p>
                <w:p w:rsidR="003953CD" w:rsidRDefault="003953CD" w:rsidP="003953C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 повесить нос      9. покраснеть до ушей</w:t>
                  </w:r>
                </w:p>
                <w:p w:rsidR="003953CD" w:rsidRDefault="003953CD" w:rsidP="003953C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 валиться с ног   10. проглотить язык</w:t>
                  </w:r>
                </w:p>
                <w:p w:rsidR="003953CD" w:rsidRDefault="003953CD" w:rsidP="003953C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5. водить за нос    11. тянуть за язык</w:t>
                  </w:r>
                </w:p>
                <w:p w:rsidR="003953CD" w:rsidRDefault="003953CD" w:rsidP="003953CD">
                  <w:pPr>
                    <w:pStyle w:val="a3"/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6. </w:t>
                  </w:r>
                  <w:r>
                    <w:rPr>
                      <w:sz w:val="28"/>
                      <w:szCs w:val="28"/>
                    </w:rPr>
                    <w:t>ломать голову   12. стиснуть зубы</w:t>
                  </w:r>
                </w:p>
                <w:p w:rsidR="003953CD" w:rsidRDefault="003953CD" w:rsidP="003953CD"/>
              </w:txbxContent>
            </v:textbox>
          </v:roundrect>
        </w:pict>
      </w:r>
      <w:r>
        <w:rPr>
          <w:sz w:val="28"/>
          <w:szCs w:val="28"/>
        </w:rPr>
        <w:t xml:space="preserve">Переходные глаголы     -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                      </w:t>
      </w:r>
    </w:p>
    <w:p w:rsidR="003953CD" w:rsidRDefault="003953CD" w:rsidP="003953CD">
      <w:pPr>
        <w:pStyle w:val="a3"/>
        <w:rPr>
          <w:sz w:val="28"/>
          <w:szCs w:val="28"/>
        </w:rPr>
      </w:pPr>
      <w:r>
        <w:rPr>
          <w:sz w:val="28"/>
          <w:szCs w:val="28"/>
        </w:rPr>
        <w:t>Непереходные глаголы – Н</w:t>
      </w: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</w:tblGrid>
      <w:tr w:rsidR="003953CD" w:rsidTr="004A1E2D">
        <w:trPr>
          <w:trHeight w:val="692"/>
        </w:trPr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953CD" w:rsidTr="004A1E2D">
        <w:trPr>
          <w:trHeight w:val="692"/>
        </w:trPr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953CD" w:rsidTr="004A1E2D">
        <w:trPr>
          <w:trHeight w:val="692"/>
        </w:trPr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70" w:type="dxa"/>
          </w:tcPr>
          <w:p w:rsidR="003953CD" w:rsidRDefault="003953CD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3953CD" w:rsidRDefault="003953CD" w:rsidP="003953CD"/>
    <w:sectPr w:rsidR="003953CD" w:rsidSect="00535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3CD"/>
    <w:rsid w:val="00167D9D"/>
    <w:rsid w:val="003953CD"/>
    <w:rsid w:val="00535D6F"/>
    <w:rsid w:val="0088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95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953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Костины</dc:creator>
  <cp:lastModifiedBy>Костины</cp:lastModifiedBy>
  <cp:revision>1</cp:revision>
  <dcterms:created xsi:type="dcterms:W3CDTF">2013-01-13T12:51:00Z</dcterms:created>
  <dcterms:modified xsi:type="dcterms:W3CDTF">2013-01-13T13:13:00Z</dcterms:modified>
</cp:coreProperties>
</file>